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8BB" w:rsidRPr="005928BB" w:rsidRDefault="005928BB" w:rsidP="0050318E">
      <w:pPr>
        <w:spacing w:line="480" w:lineRule="auto"/>
        <w:rPr>
          <w:rFonts w:ascii="Times New Roman" w:hAnsi="Times New Roman" w:cs="Times New Roman"/>
          <w:sz w:val="24"/>
          <w:szCs w:val="24"/>
        </w:rPr>
      </w:pPr>
    </w:p>
    <w:p w:rsidR="0050318E" w:rsidRDefault="0050318E" w:rsidP="0050318E">
      <w:pPr>
        <w:spacing w:line="480" w:lineRule="auto"/>
        <w:jc w:val="center"/>
        <w:rPr>
          <w:rFonts w:ascii="Times New Roman" w:hAnsi="Times New Roman" w:cs="Times New Roman"/>
          <w:sz w:val="24"/>
          <w:szCs w:val="24"/>
        </w:rPr>
      </w:pPr>
    </w:p>
    <w:p w:rsidR="0050318E" w:rsidRDefault="0050318E" w:rsidP="0050318E">
      <w:pPr>
        <w:spacing w:line="480" w:lineRule="auto"/>
        <w:jc w:val="center"/>
        <w:rPr>
          <w:rFonts w:ascii="Times New Roman" w:hAnsi="Times New Roman" w:cs="Times New Roman"/>
          <w:sz w:val="24"/>
          <w:szCs w:val="24"/>
        </w:rPr>
      </w:pPr>
    </w:p>
    <w:p w:rsidR="0050318E" w:rsidRDefault="0050318E" w:rsidP="0050318E">
      <w:pPr>
        <w:spacing w:line="480" w:lineRule="auto"/>
        <w:jc w:val="center"/>
        <w:rPr>
          <w:rFonts w:ascii="Times New Roman" w:hAnsi="Times New Roman" w:cs="Times New Roman"/>
          <w:sz w:val="24"/>
          <w:szCs w:val="24"/>
        </w:rPr>
      </w:pPr>
    </w:p>
    <w:p w:rsidR="0050318E" w:rsidRDefault="0050318E" w:rsidP="0050318E">
      <w:pPr>
        <w:spacing w:line="480" w:lineRule="auto"/>
        <w:jc w:val="center"/>
        <w:rPr>
          <w:rFonts w:ascii="Times New Roman" w:hAnsi="Times New Roman" w:cs="Times New Roman"/>
          <w:sz w:val="24"/>
          <w:szCs w:val="24"/>
        </w:rPr>
      </w:pPr>
    </w:p>
    <w:p w:rsidR="0050318E" w:rsidRDefault="0050318E" w:rsidP="0050318E">
      <w:pPr>
        <w:spacing w:line="480" w:lineRule="auto"/>
        <w:jc w:val="center"/>
        <w:rPr>
          <w:rFonts w:ascii="Times New Roman" w:hAnsi="Times New Roman" w:cs="Times New Roman"/>
          <w:sz w:val="24"/>
          <w:szCs w:val="24"/>
        </w:rPr>
      </w:pPr>
    </w:p>
    <w:p w:rsidR="0050318E" w:rsidRDefault="0050318E" w:rsidP="0050318E">
      <w:pPr>
        <w:spacing w:line="480" w:lineRule="auto"/>
        <w:jc w:val="center"/>
        <w:rPr>
          <w:rFonts w:ascii="Times New Roman" w:hAnsi="Times New Roman" w:cs="Times New Roman"/>
          <w:sz w:val="24"/>
          <w:szCs w:val="24"/>
        </w:rPr>
      </w:pPr>
    </w:p>
    <w:p w:rsidR="005928BB" w:rsidRPr="005928BB" w:rsidRDefault="002D0AB0" w:rsidP="0050318E">
      <w:pPr>
        <w:spacing w:line="480" w:lineRule="auto"/>
        <w:jc w:val="center"/>
        <w:rPr>
          <w:rFonts w:ascii="Times New Roman" w:hAnsi="Times New Roman" w:cs="Times New Roman"/>
          <w:sz w:val="24"/>
          <w:szCs w:val="24"/>
        </w:rPr>
      </w:pPr>
      <w:r w:rsidRPr="005928BB">
        <w:rPr>
          <w:rFonts w:ascii="Times New Roman" w:hAnsi="Times New Roman" w:cs="Times New Roman"/>
          <w:sz w:val="24"/>
          <w:szCs w:val="24"/>
        </w:rPr>
        <w:t>Psychology Careers</w:t>
      </w:r>
    </w:p>
    <w:p w:rsidR="005928BB" w:rsidRPr="005928BB" w:rsidRDefault="002D0AB0" w:rsidP="0050318E">
      <w:pPr>
        <w:spacing w:line="480" w:lineRule="auto"/>
        <w:jc w:val="center"/>
        <w:rPr>
          <w:rFonts w:ascii="Times New Roman" w:hAnsi="Times New Roman" w:cs="Times New Roman"/>
          <w:sz w:val="24"/>
          <w:szCs w:val="24"/>
        </w:rPr>
      </w:pPr>
      <w:r w:rsidRPr="005928BB">
        <w:rPr>
          <w:rFonts w:ascii="Times New Roman" w:hAnsi="Times New Roman" w:cs="Times New Roman"/>
          <w:sz w:val="24"/>
          <w:szCs w:val="24"/>
        </w:rPr>
        <w:t>Kandel Ayad</w:t>
      </w:r>
    </w:p>
    <w:p w:rsidR="00D950E5" w:rsidRDefault="002D0AB0" w:rsidP="0050318E">
      <w:pPr>
        <w:spacing w:line="480" w:lineRule="auto"/>
        <w:jc w:val="center"/>
        <w:rPr>
          <w:rFonts w:ascii="Times New Roman" w:hAnsi="Times New Roman" w:cs="Times New Roman"/>
          <w:sz w:val="24"/>
          <w:szCs w:val="24"/>
          <w:lang w:val="de-DE"/>
        </w:rPr>
      </w:pPr>
      <w:r w:rsidRPr="005928BB">
        <w:rPr>
          <w:rFonts w:ascii="Times New Roman" w:hAnsi="Times New Roman" w:cs="Times New Roman"/>
          <w:sz w:val="24"/>
          <w:szCs w:val="24"/>
          <w:lang w:val="de-DE"/>
        </w:rPr>
        <w:t>Keiser University</w:t>
      </w:r>
    </w:p>
    <w:p w:rsidR="005928BB" w:rsidRDefault="002D0AB0" w:rsidP="0050318E">
      <w:pPr>
        <w:spacing w:line="480" w:lineRule="auto"/>
        <w:rPr>
          <w:rFonts w:ascii="Times New Roman" w:hAnsi="Times New Roman" w:cs="Times New Roman"/>
          <w:sz w:val="24"/>
          <w:szCs w:val="24"/>
          <w:lang w:val="de-DE"/>
        </w:rPr>
      </w:pPr>
      <w:r>
        <w:rPr>
          <w:rFonts w:ascii="Times New Roman" w:hAnsi="Times New Roman" w:cs="Times New Roman"/>
          <w:sz w:val="24"/>
          <w:szCs w:val="24"/>
          <w:lang w:val="de-DE"/>
        </w:rPr>
        <w:br w:type="page"/>
      </w:r>
    </w:p>
    <w:p w:rsidR="005928BB" w:rsidRPr="0050318E" w:rsidRDefault="002D0AB0" w:rsidP="0050318E">
      <w:pPr>
        <w:spacing w:line="480" w:lineRule="auto"/>
        <w:jc w:val="center"/>
        <w:rPr>
          <w:rFonts w:ascii="Times New Roman" w:hAnsi="Times New Roman" w:cs="Times New Roman"/>
          <w:b/>
          <w:sz w:val="24"/>
          <w:szCs w:val="24"/>
        </w:rPr>
      </w:pPr>
      <w:r w:rsidRPr="0050318E">
        <w:rPr>
          <w:rFonts w:ascii="Times New Roman" w:hAnsi="Times New Roman" w:cs="Times New Roman"/>
          <w:b/>
          <w:sz w:val="24"/>
          <w:szCs w:val="24"/>
        </w:rPr>
        <w:lastRenderedPageBreak/>
        <w:t>Psychology careers</w:t>
      </w:r>
    </w:p>
    <w:p w:rsidR="005928BB" w:rsidRDefault="002D0AB0" w:rsidP="0050318E">
      <w:pPr>
        <w:spacing w:line="480" w:lineRule="auto"/>
        <w:ind w:firstLine="720"/>
        <w:rPr>
          <w:rFonts w:ascii="Times New Roman" w:hAnsi="Times New Roman" w:cs="Times New Roman"/>
          <w:sz w:val="24"/>
          <w:szCs w:val="24"/>
        </w:rPr>
      </w:pPr>
      <w:r>
        <w:rPr>
          <w:rFonts w:ascii="Times New Roman" w:hAnsi="Times New Roman" w:cs="Times New Roman"/>
          <w:sz w:val="24"/>
          <w:szCs w:val="24"/>
        </w:rPr>
        <w:t>Psychology is the scientific study of the human mind which is aimed at establishing the nature of human being. It</w:t>
      </w:r>
      <w:r w:rsidRPr="005928BB">
        <w:rPr>
          <w:rFonts w:ascii="Times New Roman" w:hAnsi="Times New Roman" w:cs="Times New Roman"/>
          <w:sz w:val="24"/>
          <w:szCs w:val="24"/>
        </w:rPr>
        <w:t xml:space="preserve"> is one of the oldest scholarly disciplines which are traced back to the fifth century. Also, it is quite influential in modern society as it has become an independent faculty that has independent and unique methods of research and logical theory. Ideas about the nature of human beings can be traced back to the fifth century when Greek philosophers with issues that affect human beings, just like the modern philosophers are trying to understand the problems in societies. There have been controversies over the field of psychology, as some scholars attribute psychology with modernity</w:t>
      </w:r>
      <w:r>
        <w:rPr>
          <w:rFonts w:ascii="Times New Roman" w:hAnsi="Times New Roman" w:cs="Times New Roman"/>
          <w:sz w:val="24"/>
          <w:szCs w:val="24"/>
        </w:rPr>
        <w:t xml:space="preserve">. According to Schultz &amp; Schultz (2015), </w:t>
      </w:r>
      <w:r w:rsidRPr="00CE1FB1">
        <w:rPr>
          <w:rFonts w:ascii="Times New Roman" w:hAnsi="Times New Roman" w:cs="Times New Roman"/>
          <w:sz w:val="24"/>
          <w:szCs w:val="24"/>
        </w:rPr>
        <w:t>psychology started 200 years ago with the invention of writing, while others argue the field has been existing since the fifth century. Up to the 19</w:t>
      </w:r>
      <w:r w:rsidRPr="00CE1FB1">
        <w:rPr>
          <w:rFonts w:ascii="Times New Roman" w:hAnsi="Times New Roman" w:cs="Times New Roman"/>
          <w:sz w:val="24"/>
          <w:szCs w:val="24"/>
          <w:vertAlign w:val="superscript"/>
        </w:rPr>
        <w:t>th</w:t>
      </w:r>
      <w:r w:rsidRPr="00CE1FB1">
        <w:rPr>
          <w:rFonts w:ascii="Times New Roman" w:hAnsi="Times New Roman" w:cs="Times New Roman"/>
          <w:sz w:val="24"/>
          <w:szCs w:val="24"/>
        </w:rPr>
        <w:t xml:space="preserve"> century, psychology was studied through the generalization of human experiences, intuiting, and speculating the nature of human beings. This changed with the invention of science, and philosophers started to apply scientific methods in the study of human</w:t>
      </w:r>
      <w:r>
        <w:rPr>
          <w:rFonts w:ascii="Times New Roman" w:hAnsi="Times New Roman" w:cs="Times New Roman"/>
          <w:sz w:val="24"/>
          <w:szCs w:val="24"/>
        </w:rPr>
        <w:t xml:space="preserve"> beings. </w:t>
      </w:r>
      <w:r w:rsidR="00A73176" w:rsidRPr="00A73176">
        <w:rPr>
          <w:rFonts w:ascii="Times New Roman" w:hAnsi="Times New Roman" w:cs="Times New Roman"/>
          <w:sz w:val="24"/>
          <w:szCs w:val="24"/>
        </w:rPr>
        <w:t>Since the 19</w:t>
      </w:r>
      <w:r w:rsidR="00A73176" w:rsidRPr="00A73176">
        <w:rPr>
          <w:rFonts w:ascii="Times New Roman" w:hAnsi="Times New Roman" w:cs="Times New Roman"/>
          <w:sz w:val="24"/>
          <w:szCs w:val="24"/>
          <w:vertAlign w:val="superscript"/>
        </w:rPr>
        <w:t>th</w:t>
      </w:r>
      <w:r w:rsidR="00A73176" w:rsidRPr="00A73176">
        <w:rPr>
          <w:rFonts w:ascii="Times New Roman" w:hAnsi="Times New Roman" w:cs="Times New Roman"/>
          <w:sz w:val="24"/>
          <w:szCs w:val="24"/>
        </w:rPr>
        <w:t xml:space="preserve"> century, psychology has employed precise and objective methods to investigate the nature of human beings after it separated its roots from philosophy. Science thus has played a key role in the development of psychology, in which it has enabled psychologists to study human nature with distinctive methods.  In the early 20</w:t>
      </w:r>
      <w:r w:rsidR="00A73176" w:rsidRPr="00A73176">
        <w:rPr>
          <w:rFonts w:ascii="Times New Roman" w:hAnsi="Times New Roman" w:cs="Times New Roman"/>
          <w:sz w:val="24"/>
          <w:szCs w:val="24"/>
          <w:vertAlign w:val="superscript"/>
        </w:rPr>
        <w:t>th</w:t>
      </w:r>
      <w:r w:rsidR="00A73176" w:rsidRPr="00A73176">
        <w:rPr>
          <w:rFonts w:ascii="Times New Roman" w:hAnsi="Times New Roman" w:cs="Times New Roman"/>
          <w:sz w:val="24"/>
          <w:szCs w:val="24"/>
        </w:rPr>
        <w:t xml:space="preserve"> century, women, Jews, and African Americans faced numerous obstacles in their attempt to pursue careers in psychology, and thus</w:t>
      </w:r>
      <w:r w:rsidR="00A73176" w:rsidRPr="00A73176">
        <w:rPr>
          <w:rFonts w:ascii="Times New Roman" w:hAnsi="Times New Roman" w:cs="Times New Roman"/>
          <w:sz w:val="24"/>
          <w:szCs w:val="24"/>
          <w:lang w:val="fr-FR"/>
        </w:rPr>
        <w:t xml:space="preserve"> thèse obstacles </w:t>
      </w:r>
      <w:r w:rsidR="00A73176" w:rsidRPr="00A73176">
        <w:rPr>
          <w:rFonts w:ascii="Times New Roman" w:hAnsi="Times New Roman" w:cs="Times New Roman"/>
          <w:sz w:val="24"/>
          <w:szCs w:val="24"/>
        </w:rPr>
        <w:t>discouraged them from taking courses in psychology</w:t>
      </w:r>
      <w:r w:rsidR="00A73176">
        <w:rPr>
          <w:rFonts w:ascii="Times New Roman" w:hAnsi="Times New Roman" w:cs="Times New Roman"/>
          <w:sz w:val="24"/>
          <w:szCs w:val="24"/>
        </w:rPr>
        <w:t xml:space="preserve">. </w:t>
      </w:r>
      <w:r w:rsidR="00A73176" w:rsidRPr="00A73176">
        <w:rPr>
          <w:rFonts w:ascii="Times New Roman" w:hAnsi="Times New Roman" w:cs="Times New Roman"/>
          <w:sz w:val="24"/>
          <w:szCs w:val="24"/>
        </w:rPr>
        <w:t>The purpose of this paper will be to address the challenges that women, Jews, and African Americans faced in their quest to acquire education and practice their careers in psychology.</w:t>
      </w:r>
    </w:p>
    <w:p w:rsidR="0050318E" w:rsidRDefault="0050318E" w:rsidP="0050318E">
      <w:pPr>
        <w:spacing w:line="480" w:lineRule="auto"/>
        <w:jc w:val="center"/>
        <w:rPr>
          <w:rFonts w:ascii="Times New Roman" w:hAnsi="Times New Roman" w:cs="Times New Roman"/>
          <w:b/>
          <w:sz w:val="24"/>
          <w:szCs w:val="24"/>
        </w:rPr>
      </w:pPr>
    </w:p>
    <w:p w:rsidR="00CE1FB1" w:rsidRPr="0050318E" w:rsidRDefault="002D0AB0" w:rsidP="0050318E">
      <w:pPr>
        <w:spacing w:line="480" w:lineRule="auto"/>
        <w:jc w:val="center"/>
        <w:rPr>
          <w:rFonts w:ascii="Times New Roman" w:hAnsi="Times New Roman" w:cs="Times New Roman"/>
          <w:b/>
          <w:sz w:val="24"/>
          <w:szCs w:val="24"/>
        </w:rPr>
      </w:pPr>
      <w:r w:rsidRPr="0050318E">
        <w:rPr>
          <w:rFonts w:ascii="Times New Roman" w:hAnsi="Times New Roman" w:cs="Times New Roman"/>
          <w:b/>
          <w:sz w:val="24"/>
          <w:szCs w:val="24"/>
        </w:rPr>
        <w:lastRenderedPageBreak/>
        <w:t>Theories</w:t>
      </w:r>
    </w:p>
    <w:p w:rsidR="00CE1FB1" w:rsidRDefault="002D0AB0" w:rsidP="0050318E">
      <w:pPr>
        <w:spacing w:line="480" w:lineRule="auto"/>
        <w:ind w:firstLine="720"/>
        <w:rPr>
          <w:rFonts w:ascii="Times New Roman" w:hAnsi="Times New Roman" w:cs="Times New Roman"/>
          <w:sz w:val="24"/>
          <w:szCs w:val="24"/>
        </w:rPr>
      </w:pPr>
      <w:r w:rsidRPr="00CE1FB1">
        <w:rPr>
          <w:rFonts w:ascii="Times New Roman" w:hAnsi="Times New Roman" w:cs="Times New Roman"/>
          <w:sz w:val="24"/>
          <w:szCs w:val="24"/>
        </w:rPr>
        <w:t>This has been described by developmental theories that trace the origin of psychology to the 5</w:t>
      </w:r>
      <w:r w:rsidRPr="00CE1FB1">
        <w:rPr>
          <w:rFonts w:ascii="Times New Roman" w:hAnsi="Times New Roman" w:cs="Times New Roman"/>
          <w:sz w:val="24"/>
          <w:szCs w:val="24"/>
          <w:vertAlign w:val="superscript"/>
        </w:rPr>
        <w:t>th</w:t>
      </w:r>
      <w:r w:rsidRPr="00CE1FB1">
        <w:rPr>
          <w:rFonts w:ascii="Times New Roman" w:hAnsi="Times New Roman" w:cs="Times New Roman"/>
          <w:sz w:val="24"/>
          <w:szCs w:val="24"/>
        </w:rPr>
        <w:t xml:space="preserve"> century. These theories investigate the motives that motivate the behavior and thoughts of human beings</w:t>
      </w:r>
      <w:r>
        <w:rPr>
          <w:rFonts w:ascii="Times New Roman" w:hAnsi="Times New Roman" w:cs="Times New Roman"/>
          <w:sz w:val="24"/>
          <w:szCs w:val="24"/>
        </w:rPr>
        <w:t xml:space="preserve"> </w:t>
      </w:r>
      <w:r w:rsidRPr="00CE1FB1">
        <w:rPr>
          <w:rFonts w:ascii="Times New Roman" w:hAnsi="Times New Roman" w:cs="Times New Roman"/>
          <w:sz w:val="24"/>
          <w:szCs w:val="24"/>
        </w:rPr>
        <w:t>(Brennan &amp; Houde, 2017). </w:t>
      </w:r>
      <w:r w:rsidR="008C6883">
        <w:rPr>
          <w:rFonts w:ascii="Times New Roman" w:hAnsi="Times New Roman" w:cs="Times New Roman"/>
          <w:sz w:val="24"/>
          <w:szCs w:val="24"/>
        </w:rPr>
        <w:t>Developmental theories say psychology did not emerge as a separate and outstanding discipline. Psychology started as a combination of disciplines that supported each other and ensured the existence of every discipline. Contrary to developmental theories, e</w:t>
      </w:r>
      <w:r w:rsidR="00A73176" w:rsidRPr="00A73176">
        <w:rPr>
          <w:rFonts w:ascii="Times New Roman" w:hAnsi="Times New Roman" w:cs="Times New Roman"/>
          <w:sz w:val="24"/>
          <w:szCs w:val="24"/>
        </w:rPr>
        <w:t>mergent theories have been used to explain the emergence of modern psychology (Lopez et al. 2017). For example, sociocultural theory.</w:t>
      </w:r>
      <w:r w:rsidR="008C6883">
        <w:rPr>
          <w:rFonts w:ascii="Times New Roman" w:hAnsi="Times New Roman" w:cs="Times New Roman"/>
          <w:sz w:val="24"/>
          <w:szCs w:val="24"/>
        </w:rPr>
        <w:t xml:space="preserve"> These theories traced the origin of psychology to mind 1800s when Wilhelm Wundt used scientific research to investigate </w:t>
      </w:r>
      <w:r w:rsidR="0050318E">
        <w:rPr>
          <w:rFonts w:ascii="Times New Roman" w:hAnsi="Times New Roman" w:cs="Times New Roman"/>
          <w:sz w:val="24"/>
          <w:szCs w:val="24"/>
        </w:rPr>
        <w:t>the mind of human beings. According to these theories, psychology as a discipline emerged in the mid-1800s and not from antiquity.</w:t>
      </w:r>
    </w:p>
    <w:p w:rsidR="0050318E" w:rsidRPr="0050318E" w:rsidRDefault="002D0AB0" w:rsidP="0050318E">
      <w:pPr>
        <w:spacing w:line="480" w:lineRule="auto"/>
        <w:jc w:val="center"/>
        <w:rPr>
          <w:rFonts w:ascii="Times New Roman" w:hAnsi="Times New Roman" w:cs="Times New Roman"/>
          <w:b/>
          <w:sz w:val="24"/>
          <w:szCs w:val="24"/>
        </w:rPr>
      </w:pPr>
      <w:r w:rsidRPr="0050318E">
        <w:rPr>
          <w:rFonts w:ascii="Times New Roman" w:hAnsi="Times New Roman" w:cs="Times New Roman"/>
          <w:b/>
          <w:sz w:val="24"/>
          <w:szCs w:val="24"/>
        </w:rPr>
        <w:t>Problems faced by women, Jews and African American</w:t>
      </w:r>
    </w:p>
    <w:p w:rsidR="0050318E" w:rsidRPr="0050318E" w:rsidRDefault="002D0AB0" w:rsidP="0050318E">
      <w:pPr>
        <w:spacing w:line="480" w:lineRule="auto"/>
        <w:ind w:firstLine="720"/>
        <w:rPr>
          <w:rFonts w:ascii="Times New Roman" w:hAnsi="Times New Roman" w:cs="Times New Roman"/>
          <w:sz w:val="24"/>
          <w:szCs w:val="24"/>
        </w:rPr>
      </w:pPr>
      <w:r w:rsidRPr="0050318E">
        <w:rPr>
          <w:rFonts w:ascii="Times New Roman" w:hAnsi="Times New Roman" w:cs="Times New Roman"/>
          <w:sz w:val="24"/>
          <w:szCs w:val="24"/>
        </w:rPr>
        <w:t>In the early 20</w:t>
      </w:r>
      <w:r w:rsidRPr="0050318E">
        <w:rPr>
          <w:rFonts w:ascii="Times New Roman" w:hAnsi="Times New Roman" w:cs="Times New Roman"/>
          <w:sz w:val="24"/>
          <w:szCs w:val="24"/>
          <w:vertAlign w:val="superscript"/>
        </w:rPr>
        <w:t>th</w:t>
      </w:r>
      <w:r w:rsidRPr="0050318E">
        <w:rPr>
          <w:rFonts w:ascii="Times New Roman" w:hAnsi="Times New Roman" w:cs="Times New Roman"/>
          <w:sz w:val="24"/>
          <w:szCs w:val="24"/>
        </w:rPr>
        <w:t xml:space="preserve"> century, universities and psychology colleges did not admit more than 15% of students in the school of psychology. This rule did not only affect Jews but also was applied to women and African Americans. As such, fewer Jews, African Americans, and women had access to education of psyc</w:t>
      </w:r>
      <w:r w:rsidR="00B91AD0">
        <w:rPr>
          <w:rFonts w:ascii="Times New Roman" w:hAnsi="Times New Roman" w:cs="Times New Roman"/>
          <w:sz w:val="24"/>
          <w:szCs w:val="24"/>
        </w:rPr>
        <w:t xml:space="preserve">hology (Schultz, </w:t>
      </w:r>
      <w:r w:rsidR="00673B26">
        <w:rPr>
          <w:rFonts w:ascii="Times New Roman" w:hAnsi="Times New Roman" w:cs="Times New Roman"/>
          <w:sz w:val="24"/>
          <w:szCs w:val="24"/>
        </w:rPr>
        <w:t xml:space="preserve">&amp; Schultz, </w:t>
      </w:r>
      <w:r w:rsidRPr="0050318E">
        <w:rPr>
          <w:rFonts w:ascii="Times New Roman" w:hAnsi="Times New Roman" w:cs="Times New Roman"/>
          <w:sz w:val="24"/>
          <w:szCs w:val="24"/>
        </w:rPr>
        <w:t xml:space="preserve">2015). This affected the contribution of these groups in the field of psychology. Also, it meant that most of the people in these groups had no knowledge in psychology and other disciplines. Admission of few students in universities and colleges did not only apply in psychology faculty but also affected other disciplines. Therefore, very few African Americans, women, and Jews had access to education. Limited access to educational facilities was a significant obstacle that women, Jews, and African </w:t>
      </w:r>
      <w:r w:rsidRPr="0050318E">
        <w:rPr>
          <w:rFonts w:ascii="Times New Roman" w:hAnsi="Times New Roman" w:cs="Times New Roman"/>
          <w:sz w:val="24"/>
          <w:szCs w:val="24"/>
        </w:rPr>
        <w:lastRenderedPageBreak/>
        <w:t>Americans faced in their quest to pursue careers in psychology (Lichty &amp; Palamaro‐Munsell, 2017).</w:t>
      </w:r>
    </w:p>
    <w:p w:rsidR="0050318E" w:rsidRPr="0050318E" w:rsidRDefault="002D0AB0" w:rsidP="0050318E">
      <w:pPr>
        <w:spacing w:line="480" w:lineRule="auto"/>
        <w:ind w:firstLine="720"/>
        <w:rPr>
          <w:rFonts w:ascii="Times New Roman" w:hAnsi="Times New Roman" w:cs="Times New Roman"/>
          <w:sz w:val="24"/>
          <w:szCs w:val="24"/>
        </w:rPr>
      </w:pPr>
      <w:r w:rsidRPr="0050318E">
        <w:rPr>
          <w:rFonts w:ascii="Times New Roman" w:hAnsi="Times New Roman" w:cs="Times New Roman"/>
          <w:sz w:val="24"/>
          <w:szCs w:val="24"/>
        </w:rPr>
        <w:t>Up to 1940, the United States of America had only four black colleges that admitted African Americans and allowed African Americans to take courses in psychology. Those admitted in the universities for psychology courses and any other courses were not allowed to live in the university in the campus accommodation facilities — this discouraged African Americans from acquiring higher education.</w:t>
      </w:r>
      <w:r w:rsidRPr="0050318E">
        <w:rPr>
          <w:rFonts w:ascii="Cambria" w:eastAsia="Cambria" w:hAnsi="Cambria" w:cs="Cambria"/>
          <w:color w:val="000000"/>
          <w:sz w:val="24"/>
          <w:szCs w:val="24"/>
          <w:u w:color="000000"/>
          <w:bdr w:val="nil"/>
          <w14:textOutline w14:w="0" w14:cap="flat" w14:cmpd="sng" w14:algn="ctr">
            <w14:noFill/>
            <w14:prstDash w14:val="solid"/>
            <w14:bevel/>
          </w14:textOutline>
        </w:rPr>
        <w:t xml:space="preserve"> </w:t>
      </w:r>
      <w:r w:rsidRPr="0050318E">
        <w:rPr>
          <w:rFonts w:ascii="Times New Roman" w:hAnsi="Times New Roman" w:cs="Times New Roman"/>
          <w:sz w:val="24"/>
          <w:szCs w:val="24"/>
        </w:rPr>
        <w:t>The case applied to Jews, and thus pursuing a career in psychology was difficult for them (Arnett, 2002).</w:t>
      </w:r>
    </w:p>
    <w:p w:rsidR="0050318E" w:rsidRPr="0050318E" w:rsidRDefault="002D0AB0" w:rsidP="0050318E">
      <w:pPr>
        <w:spacing w:line="480" w:lineRule="auto"/>
        <w:ind w:firstLine="720"/>
        <w:rPr>
          <w:rFonts w:ascii="Times New Roman" w:hAnsi="Times New Roman" w:cs="Times New Roman"/>
          <w:sz w:val="24"/>
          <w:szCs w:val="24"/>
        </w:rPr>
      </w:pPr>
      <w:r w:rsidRPr="0050318E">
        <w:rPr>
          <w:rFonts w:ascii="Times New Roman" w:hAnsi="Times New Roman" w:cs="Times New Roman"/>
          <w:sz w:val="24"/>
          <w:szCs w:val="24"/>
        </w:rPr>
        <w:t>Very few universities and business organizations employed African Americans, women, and Jews. Most of the businesses employed personnel that had acquired education in psychology courses and thus did not value the employment of Jews, women, or African Americans.  This was because women and black Americans were put in the same category, and thus many did not secure employment positions due to this discrimination (Landy &amp; Conte 2016). Many people in these groups were discouraged from acquiring education as they could not secure employment. As such, they could not practice their acquired skills even if they received an education. Due to this obstacle, very few African Americans, women, and Jews pursued careers in psychology, and thus, there was a little contribution from them.</w:t>
      </w:r>
    </w:p>
    <w:p w:rsidR="0050318E" w:rsidRPr="0050318E" w:rsidRDefault="002D0AB0" w:rsidP="0050318E">
      <w:pPr>
        <w:spacing w:line="480" w:lineRule="auto"/>
        <w:ind w:firstLine="720"/>
        <w:rPr>
          <w:rFonts w:ascii="Times New Roman" w:hAnsi="Times New Roman" w:cs="Times New Roman"/>
          <w:sz w:val="24"/>
          <w:szCs w:val="24"/>
        </w:rPr>
      </w:pPr>
      <w:r w:rsidRPr="0050318E">
        <w:rPr>
          <w:rFonts w:ascii="Times New Roman" w:hAnsi="Times New Roman" w:cs="Times New Roman"/>
          <w:sz w:val="24"/>
          <w:szCs w:val="24"/>
        </w:rPr>
        <w:t xml:space="preserve">For years, women, Jews and African Americans were not allowed to practice in academic jobs. The only places that women were allowed to practice were in women colleges. Still, the women colleges </w:t>
      </w:r>
      <w:r w:rsidR="00B91AD0" w:rsidRPr="0050318E">
        <w:rPr>
          <w:rFonts w:ascii="Times New Roman" w:hAnsi="Times New Roman" w:cs="Times New Roman"/>
          <w:sz w:val="24"/>
          <w:szCs w:val="24"/>
        </w:rPr>
        <w:t>practiced</w:t>
      </w:r>
      <w:r w:rsidRPr="0050318E">
        <w:rPr>
          <w:rFonts w:ascii="Times New Roman" w:hAnsi="Times New Roman" w:cs="Times New Roman"/>
          <w:sz w:val="24"/>
          <w:szCs w:val="24"/>
        </w:rPr>
        <w:t xml:space="preserve"> </w:t>
      </w:r>
      <w:r>
        <w:rPr>
          <w:rFonts w:ascii="Times New Roman" w:hAnsi="Times New Roman" w:cs="Times New Roman"/>
          <w:sz w:val="24"/>
          <w:szCs w:val="24"/>
        </w:rPr>
        <w:t>p</w:t>
      </w:r>
      <w:r w:rsidRPr="0050318E">
        <w:rPr>
          <w:rFonts w:ascii="Times New Roman" w:hAnsi="Times New Roman" w:cs="Times New Roman"/>
          <w:sz w:val="24"/>
          <w:szCs w:val="24"/>
        </w:rPr>
        <w:t xml:space="preserve">rejudice that did not allow women to enable the development of women in pursuing careers in psychology. These schools did not employ married women as they argued that married women could not manage to take care of their husbands while handling their </w:t>
      </w:r>
      <w:r w:rsidRPr="0050318E">
        <w:rPr>
          <w:rFonts w:ascii="Times New Roman" w:hAnsi="Times New Roman" w:cs="Times New Roman"/>
          <w:sz w:val="24"/>
          <w:szCs w:val="24"/>
        </w:rPr>
        <w:lastRenderedPageBreak/>
        <w:t>duties in school. If women, Jews, and African Americans were able to acquire job positions, they were paid less as compared to others with the same qualifications and working at the same level (Schultz</w:t>
      </w:r>
      <w:r>
        <w:rPr>
          <w:rFonts w:ascii="Times New Roman" w:hAnsi="Times New Roman" w:cs="Times New Roman"/>
          <w:sz w:val="24"/>
          <w:szCs w:val="24"/>
        </w:rPr>
        <w:t xml:space="preserve"> </w:t>
      </w:r>
      <w:r w:rsidRPr="0050318E">
        <w:rPr>
          <w:rFonts w:ascii="Times New Roman" w:hAnsi="Times New Roman" w:cs="Times New Roman"/>
          <w:sz w:val="24"/>
          <w:szCs w:val="24"/>
        </w:rPr>
        <w:t>m &amp; Schultz, 2015). This discouraged these groups from pursuing carriers in psychology, and thus they had little knowledge about the nature of human beings (Johnston, E., &amp; Johnson, A. 2017). The result of these obstacles that these groups had limited access to education and thus contribute to the faculty nor acquire knowledge about the nature of problems that affected human beings. As such, populations represented by these groups remained to be discriminated against by the others and exploited, thus deteriorating their living conditions.</w:t>
      </w:r>
    </w:p>
    <w:p w:rsidR="0050318E" w:rsidRDefault="002D0AB0" w:rsidP="0050318E">
      <w:pPr>
        <w:spacing w:line="480" w:lineRule="auto"/>
        <w:ind w:firstLine="720"/>
        <w:rPr>
          <w:rFonts w:ascii="Times New Roman" w:hAnsi="Times New Roman" w:cs="Times New Roman"/>
          <w:sz w:val="24"/>
          <w:szCs w:val="24"/>
        </w:rPr>
      </w:pPr>
      <w:r w:rsidRPr="0050318E">
        <w:rPr>
          <w:rFonts w:ascii="Times New Roman" w:hAnsi="Times New Roman" w:cs="Times New Roman"/>
          <w:sz w:val="24"/>
          <w:szCs w:val="24"/>
        </w:rPr>
        <w:t>To overcome these obstacles that block Jews, women, and African Americans from pursuing careers in psychology, these groups started to muddle and demand equality in the provision of education and employment. As shown in the discussion, Jews, women and African Americans suffered from discrimination in educational institutions and lack of opportunities to practice their acquired skills.  Also, they began to agitate for better working terms and conditions free from discrimination or exploitation. This led to continued agitation for equality up to modern times. The results of this push for equality were the formulation of human rights to protect people from exploitation from others and ensure equality (Spector &amp; Kitsuse</w:t>
      </w:r>
      <w:r w:rsidR="00B91AD0">
        <w:rPr>
          <w:rFonts w:ascii="Times New Roman" w:hAnsi="Times New Roman" w:cs="Times New Roman"/>
          <w:sz w:val="24"/>
          <w:szCs w:val="24"/>
        </w:rPr>
        <w:t>,</w:t>
      </w:r>
      <w:bookmarkStart w:id="0" w:name="_GoBack"/>
      <w:bookmarkEnd w:id="0"/>
      <w:r w:rsidRPr="0050318E">
        <w:rPr>
          <w:rFonts w:ascii="Times New Roman" w:hAnsi="Times New Roman" w:cs="Times New Roman"/>
          <w:sz w:val="24"/>
          <w:szCs w:val="24"/>
        </w:rPr>
        <w:t xml:space="preserve"> 2017).</w:t>
      </w:r>
    </w:p>
    <w:p w:rsidR="0050318E" w:rsidRDefault="002D0AB0" w:rsidP="0050318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0318E" w:rsidRPr="0050318E" w:rsidRDefault="002D0AB0" w:rsidP="0050318E">
      <w:pPr>
        <w:spacing w:line="480" w:lineRule="auto"/>
        <w:jc w:val="center"/>
        <w:rPr>
          <w:rFonts w:ascii="Times New Roman" w:hAnsi="Times New Roman" w:cs="Times New Roman"/>
          <w:b/>
          <w:sz w:val="24"/>
          <w:szCs w:val="24"/>
        </w:rPr>
      </w:pPr>
      <w:r w:rsidRPr="0050318E">
        <w:rPr>
          <w:rFonts w:ascii="Times New Roman" w:hAnsi="Times New Roman" w:cs="Times New Roman"/>
          <w:b/>
          <w:sz w:val="24"/>
          <w:szCs w:val="24"/>
        </w:rPr>
        <w:lastRenderedPageBreak/>
        <w:t>References</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rPr>
        <w:t>Arnett, J. J. (2002). The psychology of globalization. American psychologist, 57(10), 774.</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rPr>
        <w:t>Brennan, J. F., &amp; Houde, K. A. (2017). </w:t>
      </w:r>
      <w:r w:rsidRPr="0050318E">
        <w:rPr>
          <w:rFonts w:ascii="Times New Roman" w:hAnsi="Times New Roman" w:cs="Times New Roman"/>
          <w:i/>
          <w:iCs/>
          <w:sz w:val="24"/>
          <w:szCs w:val="24"/>
        </w:rPr>
        <w:t>History and systems of psychology</w:t>
      </w:r>
      <w:r w:rsidRPr="0050318E">
        <w:rPr>
          <w:rFonts w:ascii="Times New Roman" w:hAnsi="Times New Roman" w:cs="Times New Roman"/>
          <w:sz w:val="24"/>
          <w:szCs w:val="24"/>
        </w:rPr>
        <w:t xml:space="preserve">. Cambridge University </w:t>
      </w:r>
      <w:r w:rsidRPr="0050318E">
        <w:rPr>
          <w:rFonts w:ascii="Times New Roman" w:hAnsi="Times New Roman" w:cs="Times New Roman"/>
          <w:sz w:val="24"/>
          <w:szCs w:val="24"/>
          <w:lang w:val="pt-PT"/>
        </w:rPr>
        <w:t>Press.</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rPr>
        <w:t>Johnston, E., &amp; Johnson, A. (2017). Balancing life and work by unbending gender: Early American women psychologists’ struggles and contributions. </w:t>
      </w:r>
      <w:r w:rsidRPr="0050318E">
        <w:rPr>
          <w:rFonts w:ascii="Times New Roman" w:hAnsi="Times New Roman" w:cs="Times New Roman"/>
          <w:i/>
          <w:iCs/>
          <w:sz w:val="24"/>
          <w:szCs w:val="24"/>
        </w:rPr>
        <w:t>Journal of the History of the Behavioral Sciences</w:t>
      </w:r>
      <w:r w:rsidRPr="0050318E">
        <w:rPr>
          <w:rFonts w:ascii="Times New Roman" w:hAnsi="Times New Roman" w:cs="Times New Roman"/>
          <w:sz w:val="24"/>
          <w:szCs w:val="24"/>
        </w:rPr>
        <w:t>, </w:t>
      </w:r>
      <w:r w:rsidRPr="0050318E">
        <w:rPr>
          <w:rFonts w:ascii="Times New Roman" w:hAnsi="Times New Roman" w:cs="Times New Roman"/>
          <w:i/>
          <w:iCs/>
          <w:sz w:val="24"/>
          <w:szCs w:val="24"/>
        </w:rPr>
        <w:t>53</w:t>
      </w:r>
      <w:r w:rsidRPr="0050318E">
        <w:rPr>
          <w:rFonts w:ascii="Times New Roman" w:hAnsi="Times New Roman" w:cs="Times New Roman"/>
          <w:sz w:val="24"/>
          <w:szCs w:val="24"/>
        </w:rPr>
        <w:t>(3), 246-264.</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lang w:val="it-IT"/>
        </w:rPr>
        <w:t>Landy, F. J., &amp; Conte, J. M. (2016).</w:t>
      </w:r>
      <w:r w:rsidRPr="0050318E">
        <w:rPr>
          <w:rFonts w:ascii="Times New Roman" w:hAnsi="Times New Roman" w:cs="Times New Roman"/>
          <w:sz w:val="24"/>
          <w:szCs w:val="24"/>
        </w:rPr>
        <w:t> </w:t>
      </w:r>
      <w:r w:rsidRPr="0050318E">
        <w:rPr>
          <w:rFonts w:ascii="Times New Roman" w:hAnsi="Times New Roman" w:cs="Times New Roman"/>
          <w:i/>
          <w:iCs/>
          <w:sz w:val="24"/>
          <w:szCs w:val="24"/>
        </w:rPr>
        <w:t>Work in the 21st century, Binder-ready version: An introduction to Industrial and Organizational Psychology</w:t>
      </w:r>
      <w:r w:rsidRPr="0050318E">
        <w:rPr>
          <w:rFonts w:ascii="Times New Roman" w:hAnsi="Times New Roman" w:cs="Times New Roman"/>
          <w:sz w:val="24"/>
          <w:szCs w:val="24"/>
          <w:lang w:val="it-IT"/>
        </w:rPr>
        <w:t>. John Wiley &amp; Sons.</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rPr>
        <w:t>Lichty, L. F., &amp; Palamaro‐Munsell, E. (2017). Pursuing an ethical, socially just classroom: Searching for community psychology pedagogy. American journal of community psychology, 60(3-4), 316-326.</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lang w:val="it-IT"/>
        </w:rPr>
        <w:t>Lopez, S. J., Pedrotti, J. T., &amp; Snyder, C. R. (2018).</w:t>
      </w:r>
      <w:r w:rsidRPr="0050318E">
        <w:rPr>
          <w:rFonts w:ascii="Times New Roman" w:hAnsi="Times New Roman" w:cs="Times New Roman"/>
          <w:sz w:val="24"/>
          <w:szCs w:val="24"/>
        </w:rPr>
        <w:t> </w:t>
      </w:r>
      <w:r w:rsidRPr="0050318E">
        <w:rPr>
          <w:rFonts w:ascii="Times New Roman" w:hAnsi="Times New Roman" w:cs="Times New Roman"/>
          <w:i/>
          <w:iCs/>
          <w:sz w:val="24"/>
          <w:szCs w:val="24"/>
        </w:rPr>
        <w:t>Positive psychology: The scientific and practical explorations of human strengths</w:t>
      </w:r>
      <w:r w:rsidRPr="0050318E">
        <w:rPr>
          <w:rFonts w:ascii="Times New Roman" w:hAnsi="Times New Roman" w:cs="Times New Roman"/>
          <w:sz w:val="24"/>
          <w:szCs w:val="24"/>
        </w:rPr>
        <w:t>. Sage Publications.</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rPr>
        <w:t>Richie, B. S., Fassinger, R. E., Linn, S. G., Johnson, J., Prosser, J., &amp; Robinson, S. (1997). Persistence, connection, and passion: A qualitative study of the career development of high achieving African American–Black and White women. Journal of Counseling Psychology, 44(2), 133.</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rPr>
        <w:t>Schultz, D. P., &amp; Schultz, S. E. (2015). A history of modern psychology. Cengage Learning.</w:t>
      </w:r>
    </w:p>
    <w:p w:rsidR="0050318E" w:rsidRPr="0050318E" w:rsidRDefault="002D0AB0" w:rsidP="0050318E">
      <w:pPr>
        <w:spacing w:line="480" w:lineRule="auto"/>
        <w:ind w:left="720" w:hanging="720"/>
        <w:rPr>
          <w:rFonts w:ascii="Times New Roman" w:hAnsi="Times New Roman" w:cs="Times New Roman"/>
          <w:sz w:val="24"/>
          <w:szCs w:val="24"/>
        </w:rPr>
      </w:pPr>
      <w:r w:rsidRPr="0050318E">
        <w:rPr>
          <w:rFonts w:ascii="Times New Roman" w:hAnsi="Times New Roman" w:cs="Times New Roman"/>
          <w:sz w:val="24"/>
          <w:szCs w:val="24"/>
        </w:rPr>
        <w:t>Spector, M., &amp; Kitsuse, J. I. (2017). </w:t>
      </w:r>
      <w:r w:rsidRPr="0050318E">
        <w:rPr>
          <w:rFonts w:ascii="Times New Roman" w:hAnsi="Times New Roman" w:cs="Times New Roman"/>
          <w:i/>
          <w:iCs/>
          <w:sz w:val="24"/>
          <w:szCs w:val="24"/>
        </w:rPr>
        <w:t>Constructing social problems</w:t>
      </w:r>
      <w:r w:rsidRPr="0050318E">
        <w:rPr>
          <w:rFonts w:ascii="Times New Roman" w:hAnsi="Times New Roman" w:cs="Times New Roman"/>
          <w:sz w:val="24"/>
          <w:szCs w:val="24"/>
        </w:rPr>
        <w:t>. Routledge.</w:t>
      </w:r>
    </w:p>
    <w:sectPr w:rsidR="0050318E" w:rsidRPr="0050318E" w:rsidSect="005031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350" w:rsidRDefault="007D0350">
      <w:pPr>
        <w:spacing w:after="0"/>
      </w:pPr>
      <w:r>
        <w:separator/>
      </w:r>
    </w:p>
  </w:endnote>
  <w:endnote w:type="continuationSeparator" w:id="0">
    <w:p w:rsidR="007D0350" w:rsidRDefault="007D03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350" w:rsidRDefault="007D0350">
      <w:pPr>
        <w:spacing w:after="0"/>
      </w:pPr>
      <w:r>
        <w:separator/>
      </w:r>
    </w:p>
  </w:footnote>
  <w:footnote w:type="continuationSeparator" w:id="0">
    <w:p w:rsidR="007D0350" w:rsidRDefault="007D03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18671037"/>
      <w:docPartObj>
        <w:docPartGallery w:val="Page Numbers (Top of Page)"/>
        <w:docPartUnique/>
      </w:docPartObj>
    </w:sdtPr>
    <w:sdtEndPr>
      <w:rPr>
        <w:noProof/>
      </w:rPr>
    </w:sdtEndPr>
    <w:sdtContent>
      <w:p w:rsidR="0050318E" w:rsidRPr="0050318E" w:rsidRDefault="002D0AB0">
        <w:pPr>
          <w:pStyle w:val="Header"/>
          <w:jc w:val="right"/>
          <w:rPr>
            <w:rFonts w:ascii="Times New Roman" w:hAnsi="Times New Roman" w:cs="Times New Roman"/>
            <w:sz w:val="24"/>
            <w:szCs w:val="24"/>
          </w:rPr>
        </w:pPr>
        <w:r w:rsidRPr="0050318E">
          <w:rPr>
            <w:rFonts w:ascii="Times New Roman" w:hAnsi="Times New Roman" w:cs="Times New Roman"/>
            <w:sz w:val="24"/>
            <w:szCs w:val="24"/>
          </w:rPr>
          <w:t xml:space="preserve">PSYCHOLOGY CAREERS                      </w:t>
        </w:r>
        <w:r>
          <w:rPr>
            <w:rFonts w:ascii="Times New Roman" w:hAnsi="Times New Roman" w:cs="Times New Roman"/>
            <w:sz w:val="24"/>
            <w:szCs w:val="24"/>
          </w:rPr>
          <w:t xml:space="preserve">                          </w:t>
        </w:r>
        <w:r w:rsidRPr="0050318E">
          <w:rPr>
            <w:rFonts w:ascii="Times New Roman" w:hAnsi="Times New Roman" w:cs="Times New Roman"/>
            <w:sz w:val="24"/>
            <w:szCs w:val="24"/>
          </w:rPr>
          <w:t xml:space="preserve">                                                            </w:t>
        </w:r>
        <w:r w:rsidRPr="0050318E">
          <w:rPr>
            <w:rFonts w:ascii="Times New Roman" w:hAnsi="Times New Roman" w:cs="Times New Roman"/>
            <w:sz w:val="24"/>
            <w:szCs w:val="24"/>
          </w:rPr>
          <w:fldChar w:fldCharType="begin"/>
        </w:r>
        <w:r w:rsidRPr="0050318E">
          <w:rPr>
            <w:rFonts w:ascii="Times New Roman" w:hAnsi="Times New Roman" w:cs="Times New Roman"/>
            <w:sz w:val="24"/>
            <w:szCs w:val="24"/>
          </w:rPr>
          <w:instrText xml:space="preserve"> PAGE   \* MERGEFORMAT </w:instrText>
        </w:r>
        <w:r w:rsidRPr="0050318E">
          <w:rPr>
            <w:rFonts w:ascii="Times New Roman" w:hAnsi="Times New Roman" w:cs="Times New Roman"/>
            <w:sz w:val="24"/>
            <w:szCs w:val="24"/>
          </w:rPr>
          <w:fldChar w:fldCharType="separate"/>
        </w:r>
        <w:r w:rsidR="007E0FEF">
          <w:rPr>
            <w:rFonts w:ascii="Times New Roman" w:hAnsi="Times New Roman" w:cs="Times New Roman"/>
            <w:noProof/>
            <w:sz w:val="24"/>
            <w:szCs w:val="24"/>
          </w:rPr>
          <w:t>3</w:t>
        </w:r>
        <w:r w:rsidRPr="0050318E">
          <w:rPr>
            <w:rFonts w:ascii="Times New Roman" w:hAnsi="Times New Roman" w:cs="Times New Roman"/>
            <w:noProof/>
            <w:sz w:val="24"/>
            <w:szCs w:val="24"/>
          </w:rPr>
          <w:fldChar w:fldCharType="end"/>
        </w:r>
      </w:p>
    </w:sdtContent>
  </w:sdt>
  <w:p w:rsidR="0050318E" w:rsidRPr="0050318E" w:rsidRDefault="0050318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8E" w:rsidRPr="0050318E" w:rsidRDefault="002D0AB0">
    <w:pPr>
      <w:pStyle w:val="Header"/>
      <w:rPr>
        <w:rFonts w:ascii="Times New Roman" w:hAnsi="Times New Roman" w:cs="Times New Roman"/>
        <w:sz w:val="24"/>
        <w:szCs w:val="24"/>
      </w:rPr>
    </w:pPr>
    <w:r w:rsidRPr="0050318E">
      <w:rPr>
        <w:rFonts w:ascii="Times New Roman" w:hAnsi="Times New Roman" w:cs="Times New Roman"/>
        <w:sz w:val="24"/>
        <w:szCs w:val="24"/>
      </w:rPr>
      <w:t xml:space="preserve">Running Head: PSYCHOLOGY CAREERS                            </w:t>
    </w:r>
    <w:r>
      <w:rPr>
        <w:rFonts w:ascii="Times New Roman" w:hAnsi="Times New Roman" w:cs="Times New Roman"/>
        <w:sz w:val="24"/>
        <w:szCs w:val="24"/>
      </w:rPr>
      <w:t xml:space="preserve">                                  </w:t>
    </w:r>
    <w:r w:rsidRPr="0050318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8BB"/>
    <w:rsid w:val="00105109"/>
    <w:rsid w:val="002D0272"/>
    <w:rsid w:val="002D0AB0"/>
    <w:rsid w:val="0050318E"/>
    <w:rsid w:val="005928BB"/>
    <w:rsid w:val="00673B26"/>
    <w:rsid w:val="00791862"/>
    <w:rsid w:val="007D0350"/>
    <w:rsid w:val="007E0FEF"/>
    <w:rsid w:val="008C6883"/>
    <w:rsid w:val="00A73176"/>
    <w:rsid w:val="00A771A2"/>
    <w:rsid w:val="00AA5A9D"/>
    <w:rsid w:val="00B91AD0"/>
    <w:rsid w:val="00C4594E"/>
    <w:rsid w:val="00CE1FB1"/>
    <w:rsid w:val="00D950E5"/>
    <w:rsid w:val="00F0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EB4C"/>
  <w15:docId w15:val="{74F83415-D3A4-4DD3-8042-4F8EEAE6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18E"/>
    <w:pPr>
      <w:tabs>
        <w:tab w:val="center" w:pos="4680"/>
        <w:tab w:val="right" w:pos="9360"/>
      </w:tabs>
      <w:spacing w:after="0"/>
    </w:pPr>
  </w:style>
  <w:style w:type="character" w:customStyle="1" w:styleId="HeaderChar">
    <w:name w:val="Header Char"/>
    <w:basedOn w:val="DefaultParagraphFont"/>
    <w:link w:val="Header"/>
    <w:uiPriority w:val="99"/>
    <w:rsid w:val="0050318E"/>
  </w:style>
  <w:style w:type="paragraph" w:styleId="Footer">
    <w:name w:val="footer"/>
    <w:basedOn w:val="Normal"/>
    <w:link w:val="FooterChar"/>
    <w:uiPriority w:val="99"/>
    <w:unhideWhenUsed/>
    <w:rsid w:val="0050318E"/>
    <w:pPr>
      <w:tabs>
        <w:tab w:val="center" w:pos="4680"/>
        <w:tab w:val="right" w:pos="9360"/>
      </w:tabs>
      <w:spacing w:after="0"/>
    </w:pPr>
  </w:style>
  <w:style w:type="character" w:customStyle="1" w:styleId="FooterChar">
    <w:name w:val="Footer Char"/>
    <w:basedOn w:val="DefaultParagraphFont"/>
    <w:link w:val="Footer"/>
    <w:uiPriority w:val="99"/>
    <w:rsid w:val="00503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2019-12-14T08:56:00Z</dcterms:created>
  <dcterms:modified xsi:type="dcterms:W3CDTF">2019-12-14T08:56:00Z</dcterms:modified>
</cp:coreProperties>
</file>